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DAC" w:rsidRDefault="00F21DAC" w:rsidP="00F21DAC">
      <w:pPr>
        <w:pStyle w:val="ConsPlusNormal"/>
        <w:widowControl/>
        <w:ind w:left="935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1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</w:p>
    <w:p w:rsidR="00F21DAC" w:rsidRDefault="00F21DAC" w:rsidP="00F21DAC">
      <w:pPr>
        <w:pStyle w:val="ConsPlusNormal"/>
        <w:widowControl/>
        <w:ind w:left="935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постановлению </w:t>
      </w:r>
    </w:p>
    <w:p w:rsidR="00F21DAC" w:rsidRDefault="004F0854" w:rsidP="00F21DAC">
      <w:pPr>
        <w:pStyle w:val="ConsPlusNormal"/>
        <w:widowControl/>
        <w:ind w:left="935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28 от  15.04.2019</w:t>
      </w:r>
      <w:r w:rsidR="00F21DA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1DAC" w:rsidRDefault="00F21DAC" w:rsidP="00F21DAC">
      <w:pPr>
        <w:pStyle w:val="ConsPlusNormal"/>
        <w:widowControl/>
        <w:ind w:left="935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21DAC" w:rsidRDefault="00F21DAC" w:rsidP="00F21DA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F21DAC" w:rsidRDefault="00F21DAC" w:rsidP="00F21D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мероприятий по подготовке к весенне-летнему пожароопасному периоду </w:t>
      </w:r>
      <w:r w:rsidR="004F0854">
        <w:rPr>
          <w:rFonts w:ascii="Times New Roman" w:hAnsi="Times New Roman"/>
          <w:b/>
          <w:color w:val="000000"/>
          <w:sz w:val="28"/>
          <w:szCs w:val="28"/>
          <w:lang w:bidi="ru-RU"/>
        </w:rPr>
        <w:t>2019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года</w:t>
      </w:r>
    </w:p>
    <w:p w:rsidR="00F21DAC" w:rsidRDefault="00F21DAC" w:rsidP="00F21DAC">
      <w:pPr>
        <w:spacing w:after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5"/>
        <w:gridCol w:w="8727"/>
        <w:gridCol w:w="2131"/>
        <w:gridCol w:w="3900"/>
      </w:tblGrid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pStyle w:val="2"/>
              <w:shd w:val="clear" w:color="auto" w:fill="auto"/>
              <w:tabs>
                <w:tab w:val="left" w:pos="709"/>
              </w:tabs>
              <w:spacing w:line="240" w:lineRule="auto"/>
              <w:ind w:right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Принять меры по устранению имеющихся нарушений требований правил пожарной безопасности на подведомственных объектах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01</w:t>
            </w:r>
            <w:r w:rsidR="004F0854">
              <w:rPr>
                <w:rFonts w:ascii="Times New Roman" w:hAnsi="Times New Roman"/>
                <w:sz w:val="24"/>
                <w:szCs w:val="24"/>
              </w:rPr>
              <w:t>.05.2019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 w:rsidP="00F21DAC">
            <w:pPr>
              <w:pStyle w:val="2"/>
              <w:shd w:val="clear" w:color="auto" w:fill="auto"/>
              <w:tabs>
                <w:tab w:val="left" w:pos="709"/>
              </w:tabs>
              <w:spacing w:line="240" w:lineRule="auto"/>
              <w:ind w:right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организаций 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Принять безотлагательные меры по обеспечению первичных мер пожарной безопасности в границах сельских поселений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4F08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01.05.2019</w:t>
            </w:r>
            <w:r w:rsidR="00F21DA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 w:rsidP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472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pStyle w:val="2"/>
              <w:shd w:val="clear" w:color="auto" w:fill="auto"/>
              <w:spacing w:line="240" w:lineRule="auto"/>
              <w:ind w:right="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Активизировать противопожарную пропаганду, обеспечить установку рекламных щитов на автодорогах, торговых площадях и в других местах массового скопления людей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весенне-летнего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Создать во всех населенных пунктах и на объектах, расположенных в лесных массивах, либо в непосредственной близости от них, в том числе на объектах летнего отдыха граждан, в полосах отвода автомобильных дорог, линий электропередач и связи, магистральных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нефте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и газопроводов минерализованные полосы, очистить территории объектов и населенных пунктов от мусора и сухой травы, обеспечить необходимый запас средств пожаротушения</w:t>
            </w:r>
            <w:proofErr w:type="gramEnd"/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4F08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01.05.2019</w:t>
            </w:r>
            <w:r w:rsidR="00F21DA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Произвести очистку территорий объектов от сгораемого мусора, остатков сухой травы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кустарника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4F08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01.05.2019</w:t>
            </w:r>
            <w:r w:rsidR="00F21DA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 w:rsidP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организаций 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проверки технического состояния наружного противопожарного водоснабжения</w:t>
            </w:r>
            <w:r w:rsidR="00943C41">
              <w:rPr>
                <w:rFonts w:ascii="Times New Roman" w:hAnsi="Times New Roman"/>
                <w:sz w:val="24"/>
                <w:szCs w:val="24"/>
              </w:rPr>
              <w:t>: закрепить техн</w:t>
            </w:r>
            <w:r w:rsidR="003B2CD8">
              <w:rPr>
                <w:rFonts w:ascii="Times New Roman" w:hAnsi="Times New Roman"/>
                <w:sz w:val="24"/>
                <w:szCs w:val="24"/>
              </w:rPr>
              <w:t xml:space="preserve">ику физ. лиц :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="003B2CD8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="003B2CD8">
              <w:rPr>
                <w:rFonts w:ascii="Times New Roman" w:hAnsi="Times New Roman"/>
                <w:sz w:val="24"/>
                <w:szCs w:val="24"/>
              </w:rPr>
              <w:t>угарчи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Вагапов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Ф.Ф., д.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Верхнесюрюбаево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Шарипов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943C41">
              <w:rPr>
                <w:rFonts w:ascii="Times New Roman" w:hAnsi="Times New Roman"/>
                <w:sz w:val="24"/>
                <w:szCs w:val="24"/>
              </w:rPr>
              <w:t>.,</w:t>
            </w:r>
            <w:r w:rsidR="003B2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д.Верхнемурсаляево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Кутлугильдин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А.А.,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д.Етебулак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Абзалилов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Р.Я.,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х.Семиречье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- Васильев В.С.,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д.Давлеткулово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1-е-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Фахретдинов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С.Н., </w:t>
            </w:r>
            <w:proofErr w:type="spellStart"/>
            <w:r w:rsidR="003B2CD8">
              <w:rPr>
                <w:rFonts w:ascii="Times New Roman" w:hAnsi="Times New Roman"/>
                <w:sz w:val="24"/>
                <w:szCs w:val="24"/>
              </w:rPr>
              <w:t>д.Красный</w:t>
            </w:r>
            <w:proofErr w:type="spellEnd"/>
            <w:r w:rsidR="003B2CD8">
              <w:rPr>
                <w:rFonts w:ascii="Times New Roman" w:hAnsi="Times New Roman"/>
                <w:sz w:val="24"/>
                <w:szCs w:val="24"/>
              </w:rPr>
              <w:t xml:space="preserve"> Яр- Дмитриев Ф.Н.,</w:t>
            </w:r>
            <w:r w:rsidR="00943C41">
              <w:rPr>
                <w:rFonts w:ascii="Times New Roman" w:hAnsi="Times New Roman"/>
                <w:sz w:val="24"/>
                <w:szCs w:val="24"/>
              </w:rPr>
              <w:t xml:space="preserve"> закрепить емкости для подвоза воды за ними.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4F0854" w:rsidP="004F0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С </w:t>
            </w:r>
            <w:r w:rsidR="00F21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1DAC" w:rsidRPr="00943C41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.05.2019</w:t>
            </w:r>
            <w:r w:rsidR="00F21DAC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4F0854">
              <w:rPr>
                <w:rFonts w:ascii="Times New Roman" w:hAnsi="Times New Roman"/>
                <w:sz w:val="24"/>
                <w:szCs w:val="24"/>
              </w:rPr>
              <w:t>01.10.2019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 w:rsidP="001A2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Оборудовать:</w:t>
            </w:r>
          </w:p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водонапорные башни приспособлениями для забора воды пожарными автомобилями в целях пожаротушения и подъезды;</w:t>
            </w:r>
          </w:p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площадки или пирсы с твердым покрытием размерами не менее 12х12 м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 естественным водоемам для забора воды в любое время года. Указателями в соответствии с ГОСТР 12.4.026-2001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4F08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16.05.2019</w:t>
            </w:r>
            <w:r w:rsidR="00F21DA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проверки подвальных и чердачных помещений, пустующих и подлежащих сносу строений, гаражей, вагончиков и других мест вероятного сбора лиц, склонных к совершению правонарушений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4F08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01.05.2019</w:t>
            </w:r>
            <w:r w:rsidR="00F21DA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Обучить персонал организаций, учащихся и населения района мерам пожарной безопасности и действиям в случае возникновения пожара.</w:t>
            </w:r>
          </w:p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взаимодействие со средствами массовой информации по вопросам освещения конкретных фактов происходящих пожаров, халатного отношения руководителей объектов различных форм собственности к требованиям правил пожарной безопасности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весенне-летнего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Провести сходы граждан </w:t>
            </w:r>
            <w:r w:rsidR="004F0854">
              <w:rPr>
                <w:rFonts w:ascii="Times New Roman" w:hAnsi="Times New Roman"/>
                <w:sz w:val="24"/>
                <w:szCs w:val="24"/>
              </w:rPr>
              <w:t xml:space="preserve">с доведением до населения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мерах пожарной безопасности в летнем пожароопасном периоде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весенне-летнего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вывоз мусора из частных жилых массивов путем заключения договоров, в том числе в период проведения субботников. Запретить выжигание сухой травянистой растительности, стерни, разведение костров и сжигание бытового мусора на землях, в соответствие с Постановлением Правительства РФ от 21.03.2017 г. № 316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весенне-летнего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 w:rsidP="001A2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комплекс мероприятий по обеспечению беспрепятственного проезда пожарно-спасательной техники к зданиям (сооружениям) и противопожарному водоснабжению для ликвидации возможных пожаров и проведения аварийно-спасательных работ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весенне-летнего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Организовать круглосуточное дежурство, согласно графиков дежурства членов ДПО и их патрулирование в населенных пунктов и сельских поселений для контроля пожарной обстановки</w:t>
            </w:r>
            <w:proofErr w:type="gramEnd"/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весенне-летнего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Привлечь членов ДПО к профилактической работе для проведения подворных обходов и проведению разъяснительных бесед с населением, распространение листовок, установка аншлагов и т.д.</w:t>
            </w:r>
          </w:p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весенне-летнего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Организовать и провести месячник пожарной безопасности 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  <w:tr w:rsidR="00F21DAC" w:rsidTr="00F21DAC">
        <w:trPr>
          <w:trHeight w:val="113"/>
        </w:trPr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DAC" w:rsidRDefault="00F21DAC">
            <w:pPr>
              <w:spacing w:after="0" w:line="240" w:lineRule="auto"/>
              <w:ind w:right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Взять на контроль обеспечение населённых пунктов, объектов отдыха, мотопомпами, комплектами пожарно-технического вооружения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DAC" w:rsidRDefault="00F21DAC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 начала пожароопасного периода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DAC" w:rsidRDefault="00F21DAC">
            <w:pPr>
              <w:pStyle w:val="2"/>
              <w:shd w:val="clear" w:color="auto" w:fill="auto"/>
              <w:spacing w:line="240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</w:tr>
    </w:tbl>
    <w:p w:rsidR="00F21DAC" w:rsidRPr="00762A66" w:rsidRDefault="00F21DAC" w:rsidP="00762A6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  <w:sectPr w:rsidR="00F21DAC" w:rsidRPr="00762A66" w:rsidSect="004F0854">
          <w:pgSz w:w="16838" w:h="11906" w:orient="landscape"/>
          <w:pgMar w:top="851" w:right="567" w:bottom="567" w:left="1134" w:header="709" w:footer="709" w:gutter="0"/>
          <w:cols w:space="720"/>
        </w:sectPr>
      </w:pPr>
    </w:p>
    <w:p w:rsidR="00690CA3" w:rsidRDefault="00690CA3" w:rsidP="00762A66">
      <w:pPr>
        <w:pStyle w:val="ConsPlusNormal"/>
        <w:widowControl/>
        <w:ind w:firstLine="0"/>
      </w:pPr>
    </w:p>
    <w:sectPr w:rsidR="00690CA3" w:rsidSect="00F21D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AC"/>
    <w:rsid w:val="003B2CD8"/>
    <w:rsid w:val="004F0854"/>
    <w:rsid w:val="00690CA3"/>
    <w:rsid w:val="00762A66"/>
    <w:rsid w:val="00906591"/>
    <w:rsid w:val="00943C41"/>
    <w:rsid w:val="00E344F1"/>
    <w:rsid w:val="00F2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D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F21D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F21DAC"/>
    <w:rPr>
      <w:rFonts w:ascii="Sylfaen" w:eastAsia="Sylfaen" w:hAnsi="Sylfaen"/>
      <w:shd w:val="clear" w:color="auto" w:fill="FFFFFF"/>
    </w:rPr>
  </w:style>
  <w:style w:type="paragraph" w:customStyle="1" w:styleId="2">
    <w:name w:val="Основной текст2"/>
    <w:basedOn w:val="a"/>
    <w:link w:val="a4"/>
    <w:rsid w:val="00F21DAC"/>
    <w:pPr>
      <w:widowControl w:val="0"/>
      <w:shd w:val="clear" w:color="auto" w:fill="FFFFFF"/>
      <w:spacing w:after="0" w:line="0" w:lineRule="atLeast"/>
    </w:pPr>
    <w:rPr>
      <w:rFonts w:ascii="Sylfaen" w:eastAsia="Sylfaen" w:hAnsi="Sylfaen" w:cstheme="minorBidi"/>
      <w:lang w:eastAsia="en-US"/>
    </w:rPr>
  </w:style>
  <w:style w:type="character" w:customStyle="1" w:styleId="4">
    <w:name w:val="Основной текст (4)_"/>
    <w:basedOn w:val="a0"/>
    <w:link w:val="40"/>
    <w:locked/>
    <w:rsid w:val="00F21DAC"/>
    <w:rPr>
      <w:rFonts w:ascii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21DAC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eastAsiaTheme="minorHAnsi" w:hAnsi="Times New Roman"/>
      <w:b/>
      <w:bCs/>
      <w:spacing w:val="-1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F21DAC"/>
  </w:style>
  <w:style w:type="character" w:customStyle="1" w:styleId="1">
    <w:name w:val="Основной текст1"/>
    <w:basedOn w:val="a0"/>
    <w:rsid w:val="00F21DAC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pt">
    <w:name w:val="Основной текст + 11 pt"/>
    <w:aliases w:val="Полужирный,Интервал 0 pt"/>
    <w:basedOn w:val="a4"/>
    <w:rsid w:val="00F21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2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js-phone-number">
    <w:name w:val="js-phone-number"/>
    <w:basedOn w:val="a0"/>
    <w:rsid w:val="00F21DAC"/>
  </w:style>
  <w:style w:type="paragraph" w:styleId="a5">
    <w:name w:val="Balloon Text"/>
    <w:basedOn w:val="a"/>
    <w:link w:val="a6"/>
    <w:uiPriority w:val="99"/>
    <w:semiHidden/>
    <w:unhideWhenUsed/>
    <w:rsid w:val="003B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2C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D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F21D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F21DAC"/>
    <w:rPr>
      <w:rFonts w:ascii="Sylfaen" w:eastAsia="Sylfaen" w:hAnsi="Sylfaen"/>
      <w:shd w:val="clear" w:color="auto" w:fill="FFFFFF"/>
    </w:rPr>
  </w:style>
  <w:style w:type="paragraph" w:customStyle="1" w:styleId="2">
    <w:name w:val="Основной текст2"/>
    <w:basedOn w:val="a"/>
    <w:link w:val="a4"/>
    <w:rsid w:val="00F21DAC"/>
    <w:pPr>
      <w:widowControl w:val="0"/>
      <w:shd w:val="clear" w:color="auto" w:fill="FFFFFF"/>
      <w:spacing w:after="0" w:line="0" w:lineRule="atLeast"/>
    </w:pPr>
    <w:rPr>
      <w:rFonts w:ascii="Sylfaen" w:eastAsia="Sylfaen" w:hAnsi="Sylfaen" w:cstheme="minorBidi"/>
      <w:lang w:eastAsia="en-US"/>
    </w:rPr>
  </w:style>
  <w:style w:type="character" w:customStyle="1" w:styleId="4">
    <w:name w:val="Основной текст (4)_"/>
    <w:basedOn w:val="a0"/>
    <w:link w:val="40"/>
    <w:locked/>
    <w:rsid w:val="00F21DAC"/>
    <w:rPr>
      <w:rFonts w:ascii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21DAC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eastAsiaTheme="minorHAnsi" w:hAnsi="Times New Roman"/>
      <w:b/>
      <w:bCs/>
      <w:spacing w:val="-1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F21DAC"/>
  </w:style>
  <w:style w:type="character" w:customStyle="1" w:styleId="1">
    <w:name w:val="Основной текст1"/>
    <w:basedOn w:val="a0"/>
    <w:rsid w:val="00F21DAC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pt">
    <w:name w:val="Основной текст + 11 pt"/>
    <w:aliases w:val="Полужирный,Интервал 0 pt"/>
    <w:basedOn w:val="a4"/>
    <w:rsid w:val="00F21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2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js-phone-number">
    <w:name w:val="js-phone-number"/>
    <w:basedOn w:val="a0"/>
    <w:rsid w:val="00F21DAC"/>
  </w:style>
  <w:style w:type="paragraph" w:styleId="a5">
    <w:name w:val="Balloon Text"/>
    <w:basedOn w:val="a"/>
    <w:link w:val="a6"/>
    <w:uiPriority w:val="99"/>
    <w:semiHidden/>
    <w:unhideWhenUsed/>
    <w:rsid w:val="003B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2C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9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PC321123</cp:lastModifiedBy>
  <cp:revision>2</cp:revision>
  <cp:lastPrinted>2019-04-15T07:43:00Z</cp:lastPrinted>
  <dcterms:created xsi:type="dcterms:W3CDTF">2019-04-15T07:44:00Z</dcterms:created>
  <dcterms:modified xsi:type="dcterms:W3CDTF">2019-04-15T07:44:00Z</dcterms:modified>
</cp:coreProperties>
</file>